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475A7D" w:rsidP="00475A7D">
      <w:pPr>
        <w:jc w:val="center"/>
        <w:rPr>
          <w:rFonts w:ascii="Times New Roman" w:hAnsi="Times New Roman" w:cs="Times New Roman"/>
          <w:sz w:val="24"/>
          <w:szCs w:val="24"/>
        </w:rPr>
      </w:pPr>
      <w:r>
        <w:rPr>
          <w:rFonts w:ascii="Times New Roman" w:hAnsi="Times New Roman" w:cs="Times New Roman"/>
          <w:sz w:val="24"/>
          <w:szCs w:val="24"/>
        </w:rPr>
        <w:t>Little Time to Perform Essential Tasks</w:t>
      </w:r>
    </w:p>
    <w:p w:rsidR="00475A7D" w:rsidRDefault="00475A7D" w:rsidP="00475A7D">
      <w:pPr>
        <w:ind w:firstLine="720"/>
        <w:rPr>
          <w:rFonts w:ascii="Times New Roman" w:hAnsi="Times New Roman" w:cs="Times New Roman"/>
          <w:sz w:val="24"/>
          <w:szCs w:val="24"/>
        </w:rPr>
      </w:pPr>
      <w:r>
        <w:rPr>
          <w:rFonts w:ascii="Times New Roman" w:hAnsi="Times New Roman" w:cs="Times New Roman"/>
          <w:sz w:val="24"/>
          <w:szCs w:val="24"/>
        </w:rPr>
        <w:t xml:space="preserve">Stemming directly from my first matrix post on the roots of consumerism which highlighted some aspects of competition which are prevalent in our society today this post </w:t>
      </w:r>
      <w:r w:rsidR="006D3D2F">
        <w:rPr>
          <w:rFonts w:ascii="Times New Roman" w:hAnsi="Times New Roman" w:cs="Times New Roman"/>
          <w:sz w:val="24"/>
          <w:szCs w:val="24"/>
        </w:rPr>
        <w:t xml:space="preserve">is about how spending such a large portion of our waking lives working leaves us with little time to perform other essential tasks. The two issues which I highlighted </w:t>
      </w:r>
      <w:r w:rsidR="00447088">
        <w:rPr>
          <w:rFonts w:ascii="Times New Roman" w:hAnsi="Times New Roman" w:cs="Times New Roman"/>
          <w:sz w:val="24"/>
          <w:szCs w:val="24"/>
        </w:rPr>
        <w:t xml:space="preserve">are when people are attempting to save time by speeding and also by preparing meals or drink which are prepackaged. </w:t>
      </w:r>
      <w:r w:rsidR="00313EAF">
        <w:rPr>
          <w:rFonts w:ascii="Times New Roman" w:hAnsi="Times New Roman" w:cs="Times New Roman"/>
          <w:sz w:val="24"/>
          <w:szCs w:val="24"/>
        </w:rPr>
        <w:t xml:space="preserve">It’s very convenient to simply toss a flash frozen, prepackaged bag of chicken </w:t>
      </w:r>
      <w:proofErr w:type="spellStart"/>
      <w:proofErr w:type="gramStart"/>
      <w:r w:rsidR="00313EAF">
        <w:rPr>
          <w:rFonts w:ascii="Times New Roman" w:hAnsi="Times New Roman" w:cs="Times New Roman"/>
          <w:sz w:val="24"/>
          <w:szCs w:val="24"/>
        </w:rPr>
        <w:t>alfredo</w:t>
      </w:r>
      <w:proofErr w:type="spellEnd"/>
      <w:proofErr w:type="gramEnd"/>
      <w:r w:rsidR="00313EAF">
        <w:rPr>
          <w:rFonts w:ascii="Times New Roman" w:hAnsi="Times New Roman" w:cs="Times New Roman"/>
          <w:sz w:val="24"/>
          <w:szCs w:val="24"/>
        </w:rPr>
        <w:t xml:space="preserve"> into a skillet and have a complete meal within fifteen minutes but what most people don’t consider is the extra energy required for this convenience. Not only is their waste created from the packaging itself but </w:t>
      </w:r>
      <w:r w:rsidR="00ED7AE5">
        <w:rPr>
          <w:rFonts w:ascii="Times New Roman" w:hAnsi="Times New Roman" w:cs="Times New Roman"/>
          <w:sz w:val="24"/>
          <w:szCs w:val="24"/>
        </w:rPr>
        <w:t xml:space="preserve">extra energy must be used to store that bag of chicken </w:t>
      </w:r>
      <w:proofErr w:type="spellStart"/>
      <w:r w:rsidR="00ED7AE5">
        <w:rPr>
          <w:rFonts w:ascii="Times New Roman" w:hAnsi="Times New Roman" w:cs="Times New Roman"/>
          <w:sz w:val="24"/>
          <w:szCs w:val="24"/>
        </w:rPr>
        <w:t>alfredo</w:t>
      </w:r>
      <w:proofErr w:type="spellEnd"/>
      <w:r w:rsidR="00ED7AE5">
        <w:rPr>
          <w:rFonts w:ascii="Times New Roman" w:hAnsi="Times New Roman" w:cs="Times New Roman"/>
          <w:sz w:val="24"/>
          <w:szCs w:val="24"/>
        </w:rPr>
        <w:t xml:space="preserve"> in the </w:t>
      </w:r>
      <w:hyperlink r:id="rId5" w:history="1">
        <w:r w:rsidR="00ED7AE5" w:rsidRPr="00ED7AE5">
          <w:rPr>
            <w:rStyle w:val="Hyperlink"/>
            <w:rFonts w:ascii="Times New Roman" w:hAnsi="Times New Roman" w:cs="Times New Roman"/>
            <w:sz w:val="24"/>
            <w:szCs w:val="24"/>
          </w:rPr>
          <w:t>freezer</w:t>
        </w:r>
      </w:hyperlink>
      <w:r w:rsidR="00ED7AE5">
        <w:rPr>
          <w:rFonts w:ascii="Times New Roman" w:hAnsi="Times New Roman" w:cs="Times New Roman"/>
          <w:sz w:val="24"/>
          <w:szCs w:val="24"/>
        </w:rPr>
        <w:t xml:space="preserve"> as opposed to having the pasta and sauce stored in a pantry while the chicken could be in your refrigerator. It is difficult to quantify the extra amount of energy which is used to flash freeze and then keep those meals cold so the example I present focuses solely on waste from packaging. </w:t>
      </w:r>
      <w:r w:rsidR="003F1CF5">
        <w:rPr>
          <w:rFonts w:ascii="Times New Roman" w:hAnsi="Times New Roman" w:cs="Times New Roman"/>
          <w:sz w:val="24"/>
          <w:szCs w:val="24"/>
        </w:rPr>
        <w:t xml:space="preserve">In recent years </w:t>
      </w:r>
      <w:proofErr w:type="spellStart"/>
      <w:r w:rsidR="003F1CF5">
        <w:rPr>
          <w:rFonts w:ascii="Times New Roman" w:hAnsi="Times New Roman" w:cs="Times New Roman"/>
          <w:sz w:val="24"/>
          <w:szCs w:val="24"/>
        </w:rPr>
        <w:t>Keurig</w:t>
      </w:r>
      <w:proofErr w:type="spellEnd"/>
      <w:r w:rsidR="003F1CF5">
        <w:rPr>
          <w:rFonts w:ascii="Times New Roman" w:hAnsi="Times New Roman" w:cs="Times New Roman"/>
          <w:sz w:val="24"/>
          <w:szCs w:val="24"/>
        </w:rPr>
        <w:t xml:space="preserve"> coffee brewers and other single-cup brewers have become extremely popular but are producing millions of pounds of </w:t>
      </w:r>
      <w:hyperlink r:id="rId6" w:history="1">
        <w:r w:rsidR="003F1CF5" w:rsidRPr="008E1164">
          <w:rPr>
            <w:rStyle w:val="Hyperlink"/>
            <w:rFonts w:ascii="Times New Roman" w:hAnsi="Times New Roman" w:cs="Times New Roman"/>
            <w:sz w:val="24"/>
            <w:szCs w:val="24"/>
          </w:rPr>
          <w:t>unrecyclable trash</w:t>
        </w:r>
      </w:hyperlink>
      <w:r w:rsidR="003F1CF5">
        <w:rPr>
          <w:rFonts w:ascii="Times New Roman" w:hAnsi="Times New Roman" w:cs="Times New Roman"/>
          <w:sz w:val="24"/>
          <w:szCs w:val="24"/>
        </w:rPr>
        <w:t xml:space="preserve"> for America’s landfills each year. </w:t>
      </w:r>
      <w:r w:rsidR="008E1164">
        <w:rPr>
          <w:rFonts w:ascii="Times New Roman" w:hAnsi="Times New Roman" w:cs="Times New Roman"/>
          <w:sz w:val="24"/>
          <w:szCs w:val="24"/>
        </w:rPr>
        <w:t xml:space="preserve">Ironically Green Mountain Coffee whose motto is “Brewing a Better World” has had more </w:t>
      </w:r>
      <w:hyperlink r:id="rId7" w:history="1">
        <w:r w:rsidR="008E1164" w:rsidRPr="008E1164">
          <w:rPr>
            <w:rStyle w:val="Hyperlink"/>
            <w:rFonts w:ascii="Times New Roman" w:hAnsi="Times New Roman" w:cs="Times New Roman"/>
            <w:sz w:val="24"/>
            <w:szCs w:val="24"/>
          </w:rPr>
          <w:t>than eighty percent of its sales come from single serve coffee pods</w:t>
        </w:r>
      </w:hyperlink>
      <w:r w:rsidR="009F5094">
        <w:rPr>
          <w:rFonts w:ascii="Times New Roman" w:hAnsi="Times New Roman" w:cs="Times New Roman"/>
          <w:sz w:val="24"/>
          <w:szCs w:val="24"/>
        </w:rPr>
        <w:t xml:space="preserve"> which are non-biodegradable and non-recyclable. More efficient alternatives do exists such as the </w:t>
      </w:r>
      <w:hyperlink r:id="rId8" w:history="1">
        <w:r w:rsidR="009F5094" w:rsidRPr="009F5094">
          <w:rPr>
            <w:rStyle w:val="Hyperlink"/>
            <w:rFonts w:ascii="Times New Roman" w:hAnsi="Times New Roman" w:cs="Times New Roman"/>
            <w:sz w:val="24"/>
            <w:szCs w:val="24"/>
          </w:rPr>
          <w:t>reusable k-cup</w:t>
        </w:r>
      </w:hyperlink>
      <w:r w:rsidR="009F5094">
        <w:rPr>
          <w:rFonts w:ascii="Times New Roman" w:hAnsi="Times New Roman" w:cs="Times New Roman"/>
          <w:sz w:val="24"/>
          <w:szCs w:val="24"/>
        </w:rPr>
        <w:t xml:space="preserve"> which eliminates the problem of waste from packaging, but not too many people use these because you have to fill the k-cup with coffee and then wash it when done, thereby removing the simplicity and convenience that pulls people toward single-cup brewers. The next example that demonstrates how people’s desire to save time has negative implications for the environment is speeding and fuel economy. A study on </w:t>
      </w:r>
      <w:hyperlink r:id="rId9" w:history="1">
        <w:r w:rsidR="009F5094" w:rsidRPr="009F5094">
          <w:rPr>
            <w:rStyle w:val="Hyperlink"/>
            <w:rFonts w:ascii="Times New Roman" w:hAnsi="Times New Roman" w:cs="Times New Roman"/>
            <w:sz w:val="24"/>
            <w:szCs w:val="24"/>
          </w:rPr>
          <w:t>value of time</w:t>
        </w:r>
      </w:hyperlink>
      <w:r w:rsidR="009F5094">
        <w:rPr>
          <w:rFonts w:ascii="Times New Roman" w:hAnsi="Times New Roman" w:cs="Times New Roman"/>
          <w:sz w:val="24"/>
          <w:szCs w:val="24"/>
        </w:rPr>
        <w:t xml:space="preserve"> raised several concerns with </w:t>
      </w:r>
      <w:r w:rsidR="00BD0DF2">
        <w:rPr>
          <w:rFonts w:ascii="Times New Roman" w:hAnsi="Times New Roman" w:cs="Times New Roman"/>
          <w:sz w:val="24"/>
          <w:szCs w:val="24"/>
        </w:rPr>
        <w:t>speeding;</w:t>
      </w:r>
      <w:r w:rsidR="009F5094">
        <w:rPr>
          <w:rFonts w:ascii="Times New Roman" w:hAnsi="Times New Roman" w:cs="Times New Roman"/>
          <w:sz w:val="24"/>
          <w:szCs w:val="24"/>
        </w:rPr>
        <w:t xml:space="preserve"> first it’s an unsafe behavior where states that raised their speed limits on rural roads from 55mph to 65mph experienced an increase of thirty-five percent in that states fatality rate. </w:t>
      </w:r>
      <w:r w:rsidR="00BD0DF2">
        <w:rPr>
          <w:rFonts w:ascii="Times New Roman" w:hAnsi="Times New Roman" w:cs="Times New Roman"/>
          <w:sz w:val="24"/>
          <w:szCs w:val="24"/>
        </w:rPr>
        <w:t xml:space="preserve">The study also found that on average excessive speeding costs drivers around ten dollars per hour of driving due to speeding tickets. These are not environmental problems, but issues which exemplify how willing people are to save time even when there are clear risks. Different cars reach their optimal fuel economy at different speeds but in general there is a significant decrease in fuel economy once a car begins travelling over 50mph. One website revealed that for every 5mph faster than 50mph you drive is like paying an </w:t>
      </w:r>
      <w:hyperlink r:id="rId10" w:history="1">
        <w:r w:rsidR="00BD0DF2" w:rsidRPr="00BD0DF2">
          <w:rPr>
            <w:rStyle w:val="Hyperlink"/>
            <w:rFonts w:ascii="Times New Roman" w:hAnsi="Times New Roman" w:cs="Times New Roman"/>
            <w:sz w:val="24"/>
            <w:szCs w:val="24"/>
          </w:rPr>
          <w:t>additional twenty-four cents per gallon at the pump</w:t>
        </w:r>
      </w:hyperlink>
      <w:r w:rsidR="00BD0DF2">
        <w:rPr>
          <w:rFonts w:ascii="Times New Roman" w:hAnsi="Times New Roman" w:cs="Times New Roman"/>
          <w:sz w:val="24"/>
          <w:szCs w:val="24"/>
        </w:rPr>
        <w:t xml:space="preserve">. Surprisingly another website showed that the cars which suffer the most significantly from decreased fuel economy when traveling fast are the ones which are advertised as being the most </w:t>
      </w:r>
      <w:hyperlink r:id="rId11" w:history="1">
        <w:r w:rsidR="00BD0DF2" w:rsidRPr="00BD0DF2">
          <w:rPr>
            <w:rStyle w:val="Hyperlink"/>
            <w:rFonts w:ascii="Times New Roman" w:hAnsi="Times New Roman" w:cs="Times New Roman"/>
            <w:sz w:val="24"/>
            <w:szCs w:val="24"/>
          </w:rPr>
          <w:t>fuel-efficient</w:t>
        </w:r>
      </w:hyperlink>
      <w:r w:rsidR="00BD0DF2">
        <w:rPr>
          <w:rFonts w:ascii="Times New Roman" w:hAnsi="Times New Roman" w:cs="Times New Roman"/>
          <w:sz w:val="24"/>
          <w:szCs w:val="24"/>
        </w:rPr>
        <w:t>. I would speculate that this is due to those cars often being more box-like as they attempt to increase useable space within the car.</w:t>
      </w:r>
    </w:p>
    <w:p w:rsidR="00583B79" w:rsidRDefault="00583B79" w:rsidP="00475A7D">
      <w:pPr>
        <w:ind w:firstLine="720"/>
        <w:rPr>
          <w:rFonts w:ascii="Times New Roman" w:hAnsi="Times New Roman" w:cs="Times New Roman"/>
          <w:sz w:val="24"/>
          <w:szCs w:val="24"/>
        </w:rPr>
      </w:pPr>
    </w:p>
    <w:p w:rsidR="00583B79" w:rsidRDefault="00583B79" w:rsidP="00475A7D">
      <w:pPr>
        <w:ind w:firstLine="720"/>
        <w:rPr>
          <w:rFonts w:ascii="Times New Roman" w:hAnsi="Times New Roman" w:cs="Times New Roman"/>
          <w:sz w:val="24"/>
          <w:szCs w:val="24"/>
        </w:rPr>
      </w:pPr>
      <w:bookmarkStart w:id="0" w:name="_GoBack"/>
      <w:bookmarkEnd w:id="0"/>
    </w:p>
    <w:p w:rsidR="00583B79" w:rsidRDefault="00583B79" w:rsidP="00583B79">
      <w:pPr>
        <w:spacing w:after="0" w:line="240" w:lineRule="auto"/>
        <w:ind w:hanging="480"/>
        <w:rPr>
          <w:rFonts w:ascii="Times New Roman" w:hAnsi="Times New Roman" w:cs="Times New Roman"/>
          <w:color w:val="000000"/>
          <w:sz w:val="24"/>
          <w:szCs w:val="24"/>
          <w:shd w:val="clear" w:color="auto" w:fill="FFFFFF"/>
        </w:rPr>
      </w:pPr>
      <w:r w:rsidRPr="00583B79">
        <w:rPr>
          <w:rFonts w:ascii="Times New Roman" w:hAnsi="Times New Roman" w:cs="Times New Roman"/>
          <w:color w:val="000000"/>
          <w:sz w:val="24"/>
          <w:szCs w:val="24"/>
          <w:shd w:val="clear" w:color="auto" w:fill="FFFFFF"/>
        </w:rPr>
        <w:lastRenderedPageBreak/>
        <w:t>"Gas Mileage Tips - Driving More Efficiently."</w:t>
      </w:r>
      <w:r w:rsidRPr="00583B79">
        <w:rPr>
          <w:rStyle w:val="apple-converted-space"/>
          <w:rFonts w:ascii="Times New Roman" w:hAnsi="Times New Roman" w:cs="Times New Roman"/>
          <w:color w:val="000000"/>
          <w:sz w:val="24"/>
          <w:szCs w:val="24"/>
          <w:shd w:val="clear" w:color="auto" w:fill="FFFFFF"/>
        </w:rPr>
        <w:t> </w:t>
      </w:r>
      <w:r w:rsidRPr="00583B79">
        <w:rPr>
          <w:rFonts w:ascii="Times New Roman" w:hAnsi="Times New Roman" w:cs="Times New Roman"/>
          <w:i/>
          <w:iCs/>
          <w:color w:val="000000"/>
          <w:sz w:val="24"/>
          <w:szCs w:val="24"/>
          <w:shd w:val="clear" w:color="auto" w:fill="FFFFFF"/>
        </w:rPr>
        <w:t>Gas Mileage Tips - Driving More Efficiently</w:t>
      </w:r>
      <w:r w:rsidRPr="00583B79">
        <w:rPr>
          <w:rFonts w:ascii="Times New Roman" w:hAnsi="Times New Roman" w:cs="Times New Roman"/>
          <w:color w:val="000000"/>
          <w:sz w:val="24"/>
          <w:szCs w:val="24"/>
          <w:shd w:val="clear" w:color="auto" w:fill="FFFFFF"/>
        </w:rPr>
        <w:t xml:space="preserve">. </w:t>
      </w:r>
      <w:proofErr w:type="spellStart"/>
      <w:proofErr w:type="gramStart"/>
      <w:r w:rsidRPr="00583B79">
        <w:rPr>
          <w:rFonts w:ascii="Times New Roman" w:hAnsi="Times New Roman" w:cs="Times New Roman"/>
          <w:color w:val="000000"/>
          <w:sz w:val="24"/>
          <w:szCs w:val="24"/>
          <w:shd w:val="clear" w:color="auto" w:fill="FFFFFF"/>
        </w:rPr>
        <w:t>N.p</w:t>
      </w:r>
      <w:proofErr w:type="spellEnd"/>
      <w:proofErr w:type="gramEnd"/>
      <w:r w:rsidRPr="00583B79">
        <w:rPr>
          <w:rFonts w:ascii="Times New Roman" w:hAnsi="Times New Roman" w:cs="Times New Roman"/>
          <w:color w:val="000000"/>
          <w:sz w:val="24"/>
          <w:szCs w:val="24"/>
          <w:shd w:val="clear" w:color="auto" w:fill="FFFFFF"/>
        </w:rPr>
        <w:t xml:space="preserve">., </w:t>
      </w:r>
      <w:proofErr w:type="spellStart"/>
      <w:r w:rsidRPr="00583B79">
        <w:rPr>
          <w:rFonts w:ascii="Times New Roman" w:hAnsi="Times New Roman" w:cs="Times New Roman"/>
          <w:color w:val="000000"/>
          <w:sz w:val="24"/>
          <w:szCs w:val="24"/>
          <w:shd w:val="clear" w:color="auto" w:fill="FFFFFF"/>
        </w:rPr>
        <w:t>n.d.</w:t>
      </w:r>
      <w:proofErr w:type="spellEnd"/>
      <w:r w:rsidRPr="00583B79">
        <w:rPr>
          <w:rFonts w:ascii="Times New Roman" w:hAnsi="Times New Roman" w:cs="Times New Roman"/>
          <w:color w:val="000000"/>
          <w:sz w:val="24"/>
          <w:szCs w:val="24"/>
          <w:shd w:val="clear" w:color="auto" w:fill="FFFFFF"/>
        </w:rPr>
        <w:t xml:space="preserve"> Web. 07 Apr. 2014.</w:t>
      </w:r>
    </w:p>
    <w:p w:rsidR="00583B79" w:rsidRPr="00583B79" w:rsidRDefault="00583B79" w:rsidP="00583B79">
      <w:pPr>
        <w:spacing w:after="0" w:line="240" w:lineRule="auto"/>
        <w:ind w:hanging="480"/>
        <w:rPr>
          <w:rFonts w:ascii="Times New Roman" w:eastAsia="Times New Roman" w:hAnsi="Times New Roman" w:cs="Times New Roman"/>
          <w:sz w:val="24"/>
          <w:szCs w:val="24"/>
        </w:rPr>
      </w:pPr>
    </w:p>
    <w:p w:rsidR="00583B79" w:rsidRDefault="00583B79" w:rsidP="00583B79">
      <w:pPr>
        <w:spacing w:after="0" w:line="240" w:lineRule="auto"/>
        <w:ind w:hanging="480"/>
        <w:rPr>
          <w:rFonts w:ascii="Times New Roman" w:eastAsia="Times New Roman" w:hAnsi="Times New Roman" w:cs="Times New Roman"/>
          <w:sz w:val="24"/>
          <w:szCs w:val="24"/>
        </w:rPr>
      </w:pPr>
      <w:r w:rsidRPr="00583B79">
        <w:rPr>
          <w:rFonts w:ascii="Times New Roman" w:eastAsia="Times New Roman" w:hAnsi="Times New Roman" w:cs="Times New Roman"/>
          <w:sz w:val="24"/>
          <w:szCs w:val="24"/>
        </w:rPr>
        <w:t xml:space="preserve">“Tested: Speed vs. Fuel Economy.” </w:t>
      </w:r>
      <w:proofErr w:type="gramStart"/>
      <w:r w:rsidRPr="00583B79">
        <w:rPr>
          <w:rFonts w:ascii="Times New Roman" w:eastAsia="Times New Roman" w:hAnsi="Times New Roman" w:cs="Times New Roman"/>
          <w:i/>
          <w:iCs/>
          <w:sz w:val="24"/>
          <w:szCs w:val="24"/>
        </w:rPr>
        <w:t>MSN Autos</w:t>
      </w:r>
      <w:r w:rsidRPr="00583B79">
        <w:rPr>
          <w:rFonts w:ascii="Times New Roman" w:eastAsia="Times New Roman" w:hAnsi="Times New Roman" w:cs="Times New Roman"/>
          <w:sz w:val="24"/>
          <w:szCs w:val="24"/>
        </w:rPr>
        <w:t>.</w:t>
      </w:r>
      <w:proofErr w:type="gramEnd"/>
      <w:r w:rsidRPr="00583B79">
        <w:rPr>
          <w:rFonts w:ascii="Times New Roman" w:eastAsia="Times New Roman" w:hAnsi="Times New Roman" w:cs="Times New Roman"/>
          <w:sz w:val="24"/>
          <w:szCs w:val="24"/>
        </w:rPr>
        <w:t xml:space="preserve"> </w:t>
      </w:r>
      <w:proofErr w:type="gramStart"/>
      <w:r w:rsidRPr="00583B79">
        <w:rPr>
          <w:rFonts w:ascii="Times New Roman" w:eastAsia="Times New Roman" w:hAnsi="Times New Roman" w:cs="Times New Roman"/>
          <w:sz w:val="24"/>
          <w:szCs w:val="24"/>
        </w:rPr>
        <w:t>Accessed April 8, 2014.</w:t>
      </w:r>
      <w:proofErr w:type="gramEnd"/>
      <w:r w:rsidRPr="00583B79">
        <w:rPr>
          <w:rFonts w:ascii="Times New Roman" w:eastAsia="Times New Roman" w:hAnsi="Times New Roman" w:cs="Times New Roman"/>
          <w:sz w:val="24"/>
          <w:szCs w:val="24"/>
        </w:rPr>
        <w:t xml:space="preserve"> http://editorial.autos.msn.com/article.aspx?cp-documentid=1090496.</w:t>
      </w:r>
    </w:p>
    <w:p w:rsidR="00583B79" w:rsidRPr="00583B79" w:rsidRDefault="00583B79" w:rsidP="00583B79">
      <w:pPr>
        <w:spacing w:after="0" w:line="240" w:lineRule="auto"/>
        <w:ind w:hanging="480"/>
        <w:rPr>
          <w:rFonts w:ascii="Times New Roman" w:eastAsia="Times New Roman" w:hAnsi="Times New Roman" w:cs="Times New Roman"/>
          <w:sz w:val="24"/>
          <w:szCs w:val="24"/>
        </w:rPr>
      </w:pPr>
    </w:p>
    <w:p w:rsidR="00583B79" w:rsidRDefault="00583B79" w:rsidP="00583B79">
      <w:pPr>
        <w:spacing w:after="0" w:line="240" w:lineRule="auto"/>
        <w:ind w:hanging="480"/>
        <w:rPr>
          <w:rFonts w:ascii="Times New Roman" w:eastAsia="Times New Roman" w:hAnsi="Times New Roman" w:cs="Times New Roman"/>
          <w:sz w:val="24"/>
          <w:szCs w:val="24"/>
        </w:rPr>
      </w:pPr>
      <w:r w:rsidRPr="00583B79">
        <w:rPr>
          <w:rFonts w:ascii="Times New Roman" w:eastAsia="Times New Roman" w:hAnsi="Times New Roman" w:cs="Times New Roman"/>
          <w:sz w:val="24"/>
          <w:szCs w:val="24"/>
        </w:rPr>
        <w:t xml:space="preserve">Wolff, Hendrik. “Value of Time: Speeding Behavior and Gasoline Prices.” </w:t>
      </w:r>
      <w:r w:rsidRPr="00583B79">
        <w:rPr>
          <w:rFonts w:ascii="Times New Roman" w:eastAsia="Times New Roman" w:hAnsi="Times New Roman" w:cs="Times New Roman"/>
          <w:i/>
          <w:iCs/>
          <w:sz w:val="24"/>
          <w:szCs w:val="24"/>
        </w:rPr>
        <w:t>Journal of Environmental Economics and Management</w:t>
      </w:r>
      <w:r w:rsidRPr="00583B79">
        <w:rPr>
          <w:rFonts w:ascii="Times New Roman" w:eastAsia="Times New Roman" w:hAnsi="Times New Roman" w:cs="Times New Roman"/>
          <w:sz w:val="24"/>
          <w:szCs w:val="24"/>
        </w:rPr>
        <w:t xml:space="preserve"> 67, no. 1 (January 2014): 71–88. doi:10.1016/j.jeem.2013.11.002.</w:t>
      </w:r>
    </w:p>
    <w:p w:rsidR="00583B79" w:rsidRPr="00583B79" w:rsidRDefault="00583B79" w:rsidP="00583B79">
      <w:pPr>
        <w:spacing w:after="0" w:line="240" w:lineRule="auto"/>
        <w:ind w:hanging="480"/>
        <w:rPr>
          <w:rFonts w:ascii="Times New Roman" w:eastAsia="Times New Roman" w:hAnsi="Times New Roman" w:cs="Times New Roman"/>
          <w:sz w:val="24"/>
          <w:szCs w:val="24"/>
        </w:rPr>
      </w:pPr>
    </w:p>
    <w:p w:rsidR="00583B79" w:rsidRDefault="00583B79" w:rsidP="00583B79">
      <w:pPr>
        <w:spacing w:after="0" w:line="240" w:lineRule="auto"/>
        <w:ind w:hanging="480"/>
        <w:rPr>
          <w:rFonts w:ascii="Times New Roman" w:eastAsia="Times New Roman" w:hAnsi="Times New Roman" w:cs="Times New Roman"/>
          <w:sz w:val="24"/>
          <w:szCs w:val="24"/>
        </w:rPr>
      </w:pPr>
      <w:proofErr w:type="gramStart"/>
      <w:r w:rsidRPr="00583B79">
        <w:rPr>
          <w:rFonts w:ascii="Times New Roman" w:eastAsia="Times New Roman" w:hAnsi="Times New Roman" w:cs="Times New Roman"/>
          <w:sz w:val="24"/>
          <w:szCs w:val="24"/>
        </w:rPr>
        <w:t>Carpenter, Murray.</w:t>
      </w:r>
      <w:proofErr w:type="gramEnd"/>
      <w:r w:rsidRPr="00583B79">
        <w:rPr>
          <w:rFonts w:ascii="Times New Roman" w:eastAsia="Times New Roman" w:hAnsi="Times New Roman" w:cs="Times New Roman"/>
          <w:sz w:val="24"/>
          <w:szCs w:val="24"/>
        </w:rPr>
        <w:t xml:space="preserve"> “Single-Use Coffee Pods a Conundrum.” </w:t>
      </w:r>
      <w:proofErr w:type="gramStart"/>
      <w:r w:rsidRPr="00583B79">
        <w:rPr>
          <w:rFonts w:ascii="Times New Roman" w:eastAsia="Times New Roman" w:hAnsi="Times New Roman" w:cs="Times New Roman"/>
          <w:i/>
          <w:iCs/>
          <w:sz w:val="24"/>
          <w:szCs w:val="24"/>
        </w:rPr>
        <w:t>The New York Times</w:t>
      </w:r>
      <w:r w:rsidRPr="00583B79">
        <w:rPr>
          <w:rFonts w:ascii="Times New Roman" w:eastAsia="Times New Roman" w:hAnsi="Times New Roman" w:cs="Times New Roman"/>
          <w:sz w:val="24"/>
          <w:szCs w:val="24"/>
        </w:rPr>
        <w:t>, August 3, 2010, sec. Business / Energy &amp; Environment.</w:t>
      </w:r>
      <w:proofErr w:type="gramEnd"/>
      <w:r w:rsidRPr="00583B79">
        <w:rPr>
          <w:rFonts w:ascii="Times New Roman" w:eastAsia="Times New Roman" w:hAnsi="Times New Roman" w:cs="Times New Roman"/>
          <w:sz w:val="24"/>
          <w:szCs w:val="24"/>
        </w:rPr>
        <w:t xml:space="preserve"> http://www.nytimes.com/2010/08/04/business/energy-environment/04coffee.html.</w:t>
      </w:r>
    </w:p>
    <w:p w:rsidR="00583B79" w:rsidRPr="00583B79" w:rsidRDefault="00583B79" w:rsidP="00583B79">
      <w:pPr>
        <w:spacing w:after="0" w:line="240" w:lineRule="auto"/>
        <w:ind w:hanging="480"/>
        <w:rPr>
          <w:rFonts w:ascii="Times New Roman" w:eastAsia="Times New Roman" w:hAnsi="Times New Roman" w:cs="Times New Roman"/>
          <w:sz w:val="24"/>
          <w:szCs w:val="24"/>
        </w:rPr>
      </w:pPr>
    </w:p>
    <w:p w:rsidR="00583B79" w:rsidRPr="00583B79" w:rsidRDefault="00583B79" w:rsidP="00583B79">
      <w:pPr>
        <w:spacing w:after="0" w:line="240" w:lineRule="auto"/>
        <w:ind w:hanging="480"/>
        <w:rPr>
          <w:rFonts w:ascii="Times New Roman" w:eastAsia="Times New Roman" w:hAnsi="Times New Roman" w:cs="Times New Roman"/>
          <w:sz w:val="24"/>
          <w:szCs w:val="24"/>
        </w:rPr>
      </w:pPr>
      <w:proofErr w:type="spellStart"/>
      <w:r w:rsidRPr="00583B79">
        <w:rPr>
          <w:rFonts w:ascii="Times New Roman" w:eastAsia="Times New Roman" w:hAnsi="Times New Roman" w:cs="Times New Roman"/>
          <w:sz w:val="24"/>
          <w:szCs w:val="24"/>
        </w:rPr>
        <w:t>Rancaño</w:t>
      </w:r>
      <w:proofErr w:type="spellEnd"/>
      <w:r w:rsidRPr="00583B79">
        <w:rPr>
          <w:rFonts w:ascii="Times New Roman" w:eastAsia="Times New Roman" w:hAnsi="Times New Roman" w:cs="Times New Roman"/>
          <w:sz w:val="24"/>
          <w:szCs w:val="24"/>
        </w:rPr>
        <w:t xml:space="preserve">, Vanessa. “Waste: The Dark Side of the New Coffee Craze.” </w:t>
      </w:r>
      <w:proofErr w:type="gramStart"/>
      <w:r w:rsidRPr="00583B79">
        <w:rPr>
          <w:rFonts w:ascii="Times New Roman" w:eastAsia="Times New Roman" w:hAnsi="Times New Roman" w:cs="Times New Roman"/>
          <w:i/>
          <w:iCs/>
          <w:sz w:val="24"/>
          <w:szCs w:val="24"/>
        </w:rPr>
        <w:t>East Bay Express</w:t>
      </w:r>
      <w:r w:rsidRPr="00583B79">
        <w:rPr>
          <w:rFonts w:ascii="Times New Roman" w:eastAsia="Times New Roman" w:hAnsi="Times New Roman" w:cs="Times New Roman"/>
          <w:sz w:val="24"/>
          <w:szCs w:val="24"/>
        </w:rPr>
        <w:t>.</w:t>
      </w:r>
      <w:proofErr w:type="gramEnd"/>
      <w:r w:rsidRPr="00583B79">
        <w:rPr>
          <w:rFonts w:ascii="Times New Roman" w:eastAsia="Times New Roman" w:hAnsi="Times New Roman" w:cs="Times New Roman"/>
          <w:sz w:val="24"/>
          <w:szCs w:val="24"/>
        </w:rPr>
        <w:t xml:space="preserve"> </w:t>
      </w:r>
      <w:proofErr w:type="gramStart"/>
      <w:r w:rsidRPr="00583B79">
        <w:rPr>
          <w:rFonts w:ascii="Times New Roman" w:eastAsia="Times New Roman" w:hAnsi="Times New Roman" w:cs="Times New Roman"/>
          <w:sz w:val="24"/>
          <w:szCs w:val="24"/>
        </w:rPr>
        <w:t>Accessed April 9, 2014.</w:t>
      </w:r>
      <w:proofErr w:type="gramEnd"/>
      <w:r w:rsidRPr="00583B79">
        <w:rPr>
          <w:rFonts w:ascii="Times New Roman" w:eastAsia="Times New Roman" w:hAnsi="Times New Roman" w:cs="Times New Roman"/>
          <w:sz w:val="24"/>
          <w:szCs w:val="24"/>
        </w:rPr>
        <w:t xml:space="preserve"> http://www.eastbayexpress.com/oakland/waste-the-dark-side-of-the-new-coffee-craze/Content?oid=3687220.</w:t>
      </w:r>
    </w:p>
    <w:p w:rsidR="00BD0DF2" w:rsidRPr="00583B79" w:rsidRDefault="00BD0DF2" w:rsidP="00BD0DF2">
      <w:pPr>
        <w:rPr>
          <w:rFonts w:ascii="Times New Roman" w:hAnsi="Times New Roman" w:cs="Times New Roman"/>
          <w:sz w:val="24"/>
          <w:szCs w:val="24"/>
        </w:rPr>
      </w:pPr>
    </w:p>
    <w:p w:rsidR="00BD0DF2" w:rsidRPr="00475A7D" w:rsidRDefault="00BD0DF2" w:rsidP="00BD0DF2">
      <w:pPr>
        <w:rPr>
          <w:rFonts w:ascii="Times New Roman" w:hAnsi="Times New Roman" w:cs="Times New Roman"/>
          <w:sz w:val="24"/>
          <w:szCs w:val="24"/>
        </w:rPr>
      </w:pPr>
    </w:p>
    <w:sectPr w:rsidR="00BD0DF2" w:rsidRPr="00475A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A7D"/>
    <w:rsid w:val="000202AE"/>
    <w:rsid w:val="00313EAF"/>
    <w:rsid w:val="003C39F7"/>
    <w:rsid w:val="003F1CF5"/>
    <w:rsid w:val="00447088"/>
    <w:rsid w:val="00475A7D"/>
    <w:rsid w:val="00583B79"/>
    <w:rsid w:val="006D3D2F"/>
    <w:rsid w:val="008E1164"/>
    <w:rsid w:val="009F5094"/>
    <w:rsid w:val="00BD0DF2"/>
    <w:rsid w:val="00E5195A"/>
    <w:rsid w:val="00ED7AE5"/>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AE5"/>
    <w:rPr>
      <w:color w:val="0000FF" w:themeColor="hyperlink"/>
      <w:u w:val="single"/>
    </w:rPr>
  </w:style>
  <w:style w:type="character" w:customStyle="1" w:styleId="apple-converted-space">
    <w:name w:val="apple-converted-space"/>
    <w:basedOn w:val="DefaultParagraphFont"/>
    <w:rsid w:val="00583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AE5"/>
    <w:rPr>
      <w:color w:val="0000FF" w:themeColor="hyperlink"/>
      <w:u w:val="single"/>
    </w:rPr>
  </w:style>
  <w:style w:type="character" w:customStyle="1" w:styleId="apple-converted-space">
    <w:name w:val="apple-converted-space"/>
    <w:basedOn w:val="DefaultParagraphFont"/>
    <w:rsid w:val="00583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428560">
      <w:bodyDiv w:val="1"/>
      <w:marLeft w:val="0"/>
      <w:marRight w:val="0"/>
      <w:marTop w:val="0"/>
      <w:marBottom w:val="0"/>
      <w:divBdr>
        <w:top w:val="none" w:sz="0" w:space="0" w:color="auto"/>
        <w:left w:val="none" w:sz="0" w:space="0" w:color="auto"/>
        <w:bottom w:val="none" w:sz="0" w:space="0" w:color="auto"/>
        <w:right w:val="none" w:sz="0" w:space="0" w:color="auto"/>
      </w:divBdr>
      <w:divsChild>
        <w:div w:id="1976373016">
          <w:marLeft w:val="0"/>
          <w:marRight w:val="0"/>
          <w:marTop w:val="0"/>
          <w:marBottom w:val="0"/>
          <w:divBdr>
            <w:top w:val="none" w:sz="0" w:space="0" w:color="auto"/>
            <w:left w:val="none" w:sz="0" w:space="0" w:color="auto"/>
            <w:bottom w:val="none" w:sz="0" w:space="0" w:color="auto"/>
            <w:right w:val="none" w:sz="0" w:space="0" w:color="auto"/>
          </w:divBdr>
          <w:divsChild>
            <w:div w:id="165086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00732">
      <w:bodyDiv w:val="1"/>
      <w:marLeft w:val="0"/>
      <w:marRight w:val="0"/>
      <w:marTop w:val="0"/>
      <w:marBottom w:val="0"/>
      <w:divBdr>
        <w:top w:val="none" w:sz="0" w:space="0" w:color="auto"/>
        <w:left w:val="none" w:sz="0" w:space="0" w:color="auto"/>
        <w:bottom w:val="none" w:sz="0" w:space="0" w:color="auto"/>
        <w:right w:val="none" w:sz="0" w:space="0" w:color="auto"/>
      </w:divBdr>
      <w:divsChild>
        <w:div w:id="237448393">
          <w:marLeft w:val="0"/>
          <w:marRight w:val="0"/>
          <w:marTop w:val="0"/>
          <w:marBottom w:val="0"/>
          <w:divBdr>
            <w:top w:val="none" w:sz="0" w:space="0" w:color="auto"/>
            <w:left w:val="none" w:sz="0" w:space="0" w:color="auto"/>
            <w:bottom w:val="none" w:sz="0" w:space="0" w:color="auto"/>
            <w:right w:val="none" w:sz="0" w:space="0" w:color="auto"/>
          </w:divBdr>
          <w:divsChild>
            <w:div w:id="118648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111683">
      <w:bodyDiv w:val="1"/>
      <w:marLeft w:val="0"/>
      <w:marRight w:val="0"/>
      <w:marTop w:val="0"/>
      <w:marBottom w:val="0"/>
      <w:divBdr>
        <w:top w:val="none" w:sz="0" w:space="0" w:color="auto"/>
        <w:left w:val="none" w:sz="0" w:space="0" w:color="auto"/>
        <w:bottom w:val="none" w:sz="0" w:space="0" w:color="auto"/>
        <w:right w:val="none" w:sz="0" w:space="0" w:color="auto"/>
      </w:divBdr>
      <w:divsChild>
        <w:div w:id="354815639">
          <w:marLeft w:val="0"/>
          <w:marRight w:val="0"/>
          <w:marTop w:val="0"/>
          <w:marBottom w:val="0"/>
          <w:divBdr>
            <w:top w:val="none" w:sz="0" w:space="0" w:color="auto"/>
            <w:left w:val="none" w:sz="0" w:space="0" w:color="auto"/>
            <w:bottom w:val="none" w:sz="0" w:space="0" w:color="auto"/>
            <w:right w:val="none" w:sz="0" w:space="0" w:color="auto"/>
          </w:divBdr>
          <w:divsChild>
            <w:div w:id="207069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71316">
      <w:bodyDiv w:val="1"/>
      <w:marLeft w:val="0"/>
      <w:marRight w:val="0"/>
      <w:marTop w:val="0"/>
      <w:marBottom w:val="0"/>
      <w:divBdr>
        <w:top w:val="none" w:sz="0" w:space="0" w:color="auto"/>
        <w:left w:val="none" w:sz="0" w:space="0" w:color="auto"/>
        <w:bottom w:val="none" w:sz="0" w:space="0" w:color="auto"/>
        <w:right w:val="none" w:sz="0" w:space="0" w:color="auto"/>
      </w:divBdr>
      <w:divsChild>
        <w:div w:id="1005979027">
          <w:marLeft w:val="0"/>
          <w:marRight w:val="0"/>
          <w:marTop w:val="0"/>
          <w:marBottom w:val="0"/>
          <w:divBdr>
            <w:top w:val="none" w:sz="0" w:space="0" w:color="auto"/>
            <w:left w:val="none" w:sz="0" w:space="0" w:color="auto"/>
            <w:bottom w:val="none" w:sz="0" w:space="0" w:color="auto"/>
            <w:right w:val="none" w:sz="0" w:space="0" w:color="auto"/>
          </w:divBdr>
          <w:divsChild>
            <w:div w:id="20825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eurig.com/accessories/my-k-cu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ytimes.com/2010/08/04/business/energy-environment/04coffee.html?pagewanted=all&amp;_r=0"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astbayexpress.com/oakland/waste-the-dark-side-of-the-new-coffee-craze/Content?oid=3687220" TargetMode="External"/><Relationship Id="rId11" Type="http://schemas.openxmlformats.org/officeDocument/2006/relationships/hyperlink" Target="http://editorial.autos.msn.com/article.aspx?cp-documentid=1090496" TargetMode="External"/><Relationship Id="rId5" Type="http://schemas.openxmlformats.org/officeDocument/2006/relationships/hyperlink" Target="http://www.care2.com/causes/3-reasons-not-to-eat-frozen-food.html" TargetMode="External"/><Relationship Id="rId10" Type="http://schemas.openxmlformats.org/officeDocument/2006/relationships/hyperlink" Target="https://www.fueleconomy.gov/feg/driveHabits.jsp" TargetMode="External"/><Relationship Id="rId4" Type="http://schemas.openxmlformats.org/officeDocument/2006/relationships/webSettings" Target="webSettings.xml"/><Relationship Id="rId9" Type="http://schemas.openxmlformats.org/officeDocument/2006/relationships/hyperlink" Target="http://www.sciencedirect.com.libproxy.rpi.edu/science/article/pii/S009506961300106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1</cp:revision>
  <dcterms:created xsi:type="dcterms:W3CDTF">2014-04-09T22:39:00Z</dcterms:created>
  <dcterms:modified xsi:type="dcterms:W3CDTF">2014-04-10T00:36:00Z</dcterms:modified>
</cp:coreProperties>
</file>